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B30D" w14:textId="77777777" w:rsidR="003541BA" w:rsidRDefault="00320D19">
      <w:pPr>
        <w:tabs>
          <w:tab w:val="center" w:pos="4680"/>
          <w:tab w:val="right" w:pos="9360"/>
        </w:tabs>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0" distB="0" distL="0" distR="0" wp14:anchorId="12B219B6" wp14:editId="55912405">
            <wp:extent cx="1071563" cy="552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23481" b="25326"/>
                    <a:stretch>
                      <a:fillRect/>
                    </a:stretch>
                  </pic:blipFill>
                  <pic:spPr>
                    <a:xfrm>
                      <a:off x="0" y="0"/>
                      <a:ext cx="1071563" cy="552450"/>
                    </a:xfrm>
                    <a:prstGeom prst="rect">
                      <a:avLst/>
                    </a:prstGeom>
                    <a:ln/>
                  </pic:spPr>
                </pic:pic>
              </a:graphicData>
            </a:graphic>
          </wp:inline>
        </w:drawing>
      </w:r>
    </w:p>
    <w:p w14:paraId="533EDB5A" w14:textId="77777777" w:rsidR="003541BA" w:rsidRDefault="00320D19">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Clients</w:t>
      </w:r>
      <w:proofErr w:type="gramEnd"/>
    </w:p>
    <w:p w14:paraId="2D71FF89" w14:textId="77777777" w:rsidR="003541BA" w:rsidRDefault="00320D19">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From</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Ulman</w:t>
      </w:r>
      <w:proofErr w:type="gramEnd"/>
      <w:r>
        <w:rPr>
          <w:rFonts w:ascii="Times New Roman" w:eastAsia="Times New Roman" w:hAnsi="Times New Roman" w:cs="Times New Roman"/>
          <w:b/>
          <w:bCs/>
          <w:sz w:val="24"/>
          <w:szCs w:val="24"/>
        </w:rPr>
        <w:t xml:space="preserve"> Public Policy</w:t>
      </w:r>
    </w:p>
    <w:p w14:paraId="0964FD92" w14:textId="43C3F728" w:rsidR="003541BA" w:rsidRDefault="00320D19">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July</w:t>
      </w:r>
      <w:proofErr w:type="gramEnd"/>
      <w:r>
        <w:rPr>
          <w:rFonts w:ascii="Times New Roman" w:eastAsia="Times New Roman" w:hAnsi="Times New Roman" w:cs="Times New Roman"/>
          <w:b/>
          <w:bCs/>
          <w:sz w:val="24"/>
          <w:szCs w:val="24"/>
        </w:rPr>
        <w:t xml:space="preserve"> 1</w:t>
      </w:r>
      <w:r w:rsidR="00D16932">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2026</w:t>
      </w:r>
    </w:p>
    <w:p w14:paraId="02607281" w14:textId="77777777" w:rsidR="003541BA" w:rsidRDefault="00320D19">
      <w:pPr>
        <w:spacing w:line="240" w:lineRule="auto"/>
        <w:ind w:left="1440" w:hanging="14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w:t>
      </w:r>
      <w:r>
        <w:rPr>
          <w:rFonts w:ascii="Times New Roman" w:eastAsia="Times New Roman" w:hAnsi="Times New Roman" w:cs="Times New Roman"/>
          <w:b/>
          <w:bCs/>
          <w:sz w:val="24"/>
          <w:szCs w:val="24"/>
        </w:rPr>
        <w:tab/>
        <w:t xml:space="preserve">Temporary Protected Status Following </w:t>
      </w:r>
      <w:r>
        <w:rPr>
          <w:rFonts w:ascii="Times New Roman" w:eastAsia="Times New Roman" w:hAnsi="Times New Roman" w:cs="Times New Roman"/>
          <w:b/>
          <w:bCs/>
          <w:i/>
          <w:iCs/>
          <w:sz w:val="24"/>
          <w:szCs w:val="24"/>
        </w:rPr>
        <w:t xml:space="preserve">Mullin v. Doe </w:t>
      </w:r>
      <w:r>
        <w:rPr>
          <w:rFonts w:ascii="Times New Roman" w:eastAsia="Times New Roman" w:hAnsi="Times New Roman" w:cs="Times New Roman"/>
          <w:b/>
          <w:bCs/>
          <w:sz w:val="24"/>
          <w:szCs w:val="24"/>
        </w:rPr>
        <w:t>(Supreme Court Decision)</w:t>
      </w:r>
    </w:p>
    <w:p w14:paraId="491575A3" w14:textId="77777777" w:rsidR="003541BA" w:rsidRDefault="00320D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On June 25, 2026, the U.S. Supreme Court issued its 6-3 decision in Mullin v. Doe, resolving challenges to the Department of Homeland Security's (DHS) termination of Temporary Protected Status (TPS) for Haiti and Syria. The Court held that the TPS statute generally bars judicial review of DHS decisions to designate, extend, or terminate TPS. It also held that a preliminary injunction may issue only where plaintiffs are likely to establish both jurisdiction and success on the merits, allowing DHS to implemen</w:t>
      </w:r>
      <w:r>
        <w:rPr>
          <w:rFonts w:ascii="Times New Roman" w:eastAsia="Times New Roman" w:hAnsi="Times New Roman" w:cs="Times New Roman"/>
          <w:sz w:val="24"/>
          <w:szCs w:val="24"/>
        </w:rPr>
        <w:t>t the Haiti and Syria terminations while litigation continues. Although the decision directly involved Haiti and Syria, it has broader implications for other pending TPS termination cases because many similarly rely on preliminary injunctions or stays to delay DHS implementation.</w:t>
      </w:r>
    </w:p>
    <w:p w14:paraId="574EBF97" w14:textId="495CF6F9" w:rsidR="003541BA" w:rsidRDefault="00320D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the current Administration, numerous countries were designated for TPS. Since then, DHS has sought to terminate several of those designations, many of which have been delayed by litigation. Following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DHS and U.S. Citizenship and Immigration Services (USCIS) have begun implementing those termination decisions, and additional countries may be affected as pending litigation is resolved. Because TPS designations are now at different stages of agency action and litigation, this memorandum summarizes the </w:t>
      </w:r>
      <w:proofErr w:type="gramStart"/>
      <w:r>
        <w:rPr>
          <w:rFonts w:ascii="Times New Roman" w:eastAsia="Times New Roman" w:hAnsi="Times New Roman" w:cs="Times New Roman"/>
          <w:sz w:val="24"/>
          <w:szCs w:val="24"/>
        </w:rPr>
        <w:t>current status</w:t>
      </w:r>
      <w:proofErr w:type="gramEnd"/>
      <w:r>
        <w:rPr>
          <w:rFonts w:ascii="Times New Roman" w:eastAsia="Times New Roman" w:hAnsi="Times New Roman" w:cs="Times New Roman"/>
          <w:sz w:val="24"/>
          <w:szCs w:val="24"/>
        </w:rPr>
        <w:t xml:space="preserve"> of each country, including recent DHS and USCIS actions, litigation status, employment authorization, employer considerations, and key developments to monitor.</w:t>
      </w:r>
      <w:r w:rsidR="00D16932" w:rsidRPr="00D16932">
        <w:t xml:space="preserve"> </w:t>
      </w:r>
      <w:r w:rsidR="00D16932" w:rsidRPr="00D16932">
        <w:rPr>
          <w:rFonts w:ascii="Times New Roman" w:eastAsia="Times New Roman" w:hAnsi="Times New Roman" w:cs="Times New Roman"/>
          <w:sz w:val="24"/>
          <w:szCs w:val="24"/>
        </w:rPr>
        <w:t xml:space="preserve">These dates reflect the most recent guidance available as of this writing and remain subject to change as the lower courts implement Mullin and USCIS </w:t>
      </w:r>
      <w:proofErr w:type="gramStart"/>
      <w:r w:rsidR="00D16932" w:rsidRPr="00D16932">
        <w:rPr>
          <w:rFonts w:ascii="Times New Roman" w:eastAsia="Times New Roman" w:hAnsi="Times New Roman" w:cs="Times New Roman"/>
          <w:sz w:val="24"/>
          <w:szCs w:val="24"/>
        </w:rPr>
        <w:t>updates</w:t>
      </w:r>
      <w:proofErr w:type="gramEnd"/>
      <w:r w:rsidR="00D16932" w:rsidRPr="00D16932">
        <w:rPr>
          <w:rFonts w:ascii="Times New Roman" w:eastAsia="Times New Roman" w:hAnsi="Times New Roman" w:cs="Times New Roman"/>
          <w:sz w:val="24"/>
          <w:szCs w:val="24"/>
        </w:rPr>
        <w:t xml:space="preserve"> its guidance.</w:t>
      </w:r>
    </w:p>
    <w:p w14:paraId="0318D861"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Status of Recently Affected TPS Designations</w:t>
      </w:r>
    </w:p>
    <w:p w14:paraId="6B31B084"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Haiti</w:t>
      </w:r>
    </w:p>
    <w:p w14:paraId="6C4DA965" w14:textId="77777777" w:rsidR="003541BA" w:rsidRDefault="00320D19">
      <w:pPr>
        <w:numPr>
          <w:ilvl w:val="0"/>
          <w:numId w:val="2"/>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advising that Haiti TPS beneficiaries will retain TPS and employment authorization only as limited relief while the lower courts align with the Supreme Court's decision.</w:t>
      </w:r>
    </w:p>
    <w:p w14:paraId="7A6878C1" w14:textId="77777777" w:rsidR="003541BA" w:rsidRDefault="00320D19">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Current EAD/Work Authorization: </w:t>
      </w:r>
      <w:r>
        <w:rPr>
          <w:rFonts w:ascii="Times New Roman" w:eastAsia="Times New Roman" w:hAnsi="Times New Roman" w:cs="Times New Roman"/>
          <w:sz w:val="24"/>
          <w:szCs w:val="24"/>
        </w:rPr>
        <w:t>TPS-based EADs (categories A12 and C19) remain valid under current USCIS guidance</w:t>
      </w:r>
      <w:r>
        <w:t xml:space="preserve"> </w:t>
      </w:r>
      <w:r>
        <w:rPr>
          <w:rFonts w:ascii="Times New Roman" w:eastAsia="Times New Roman" w:hAnsi="Times New Roman" w:cs="Times New Roman"/>
          <w:sz w:val="24"/>
          <w:szCs w:val="24"/>
        </w:rPr>
        <w:t xml:space="preserve">through </w:t>
      </w:r>
      <w:r>
        <w:rPr>
          <w:rFonts w:ascii="Times New Roman" w:eastAsia="Times New Roman" w:hAnsi="Times New Roman" w:cs="Times New Roman"/>
          <w:b/>
          <w:bCs/>
          <w:sz w:val="24"/>
          <w:szCs w:val="24"/>
        </w:rPr>
        <w:t>July 24, 2026</w:t>
      </w:r>
      <w:r>
        <w:rPr>
          <w:rFonts w:ascii="Times New Roman" w:eastAsia="Times New Roman" w:hAnsi="Times New Roman" w:cs="Times New Roman"/>
          <w:sz w:val="24"/>
          <w:szCs w:val="24"/>
        </w:rPr>
        <w:t>.</w:t>
      </w:r>
    </w:p>
    <w:p w14:paraId="14ED8811" w14:textId="77777777" w:rsidR="003541BA" w:rsidRDefault="00320D1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November 28, 2025, DHS determined that Haiti no longer met the conditions for its designation for TPS and set an expiration date through February 3, 2026.</w:t>
      </w:r>
    </w:p>
    <w:p w14:paraId="7789A2B4" w14:textId="77777777" w:rsidR="003541BA" w:rsidRDefault="00320D1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Litigation status:</w:t>
      </w:r>
      <w:r>
        <w:rPr>
          <w:rFonts w:ascii="Times New Roman" w:eastAsia="Times New Roman" w:hAnsi="Times New Roman" w:cs="Times New Roman"/>
          <w:sz w:val="24"/>
          <w:szCs w:val="24"/>
        </w:rPr>
        <w:t xml:space="preserve"> On February 2, 2026, the U.S. District Court for the District of Columbia stayed the termination in </w:t>
      </w:r>
      <w:r>
        <w:rPr>
          <w:rFonts w:ascii="Times New Roman" w:eastAsia="Times New Roman" w:hAnsi="Times New Roman" w:cs="Times New Roman"/>
          <w:i/>
          <w:iCs/>
          <w:sz w:val="24"/>
          <w:szCs w:val="24"/>
        </w:rPr>
        <w:t>Miot v. Trump</w:t>
      </w:r>
      <w:r>
        <w:rPr>
          <w:rFonts w:ascii="Times New Roman" w:eastAsia="Times New Roman" w:hAnsi="Times New Roman" w:cs="Times New Roman"/>
          <w:sz w:val="24"/>
          <w:szCs w:val="24"/>
        </w:rPr>
        <w:t xml:space="preserve">. On June 25, 2026, the Supreme Court in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reversed the lower-court orders preventing DHS from implementing the Haiti TPS termination. The Haiti litigation may </w:t>
      </w:r>
      <w:proofErr w:type="gramStart"/>
      <w:r>
        <w:rPr>
          <w:rFonts w:ascii="Times New Roman" w:eastAsia="Times New Roman" w:hAnsi="Times New Roman" w:cs="Times New Roman"/>
          <w:sz w:val="24"/>
          <w:szCs w:val="24"/>
        </w:rPr>
        <w:t>continue on</w:t>
      </w:r>
      <w:proofErr w:type="gramEnd"/>
      <w:r>
        <w:rPr>
          <w:rFonts w:ascii="Times New Roman" w:eastAsia="Times New Roman" w:hAnsi="Times New Roman" w:cs="Times New Roman"/>
          <w:sz w:val="24"/>
          <w:szCs w:val="24"/>
        </w:rPr>
        <w:t xml:space="preserve"> constitutional claims.</w:t>
      </w:r>
    </w:p>
    <w:p w14:paraId="7633CBDF" w14:textId="77777777" w:rsidR="003541BA" w:rsidRDefault="00320D19">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24,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25, 2026.</w:t>
      </w:r>
    </w:p>
    <w:p w14:paraId="3C212D36" w14:textId="77777777" w:rsidR="003541BA" w:rsidRDefault="00320D19">
      <w:pPr>
        <w:numPr>
          <w:ilvl w:val="0"/>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implementation of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and updated USCIS guidance (</w:t>
      </w:r>
      <w:hyperlink r:id="rId9">
        <w:r>
          <w:rPr>
            <w:rFonts w:ascii="Times New Roman" w:eastAsia="Times New Roman" w:hAnsi="Times New Roman" w:cs="Times New Roman"/>
            <w:color w:val="1155CC"/>
            <w:sz w:val="24"/>
            <w:szCs w:val="24"/>
            <w:u w:val="single"/>
          </w:rPr>
          <w:t>USCIS Haiti TPS page</w:t>
        </w:r>
      </w:hyperlink>
      <w:r>
        <w:t xml:space="preserve">, </w:t>
      </w:r>
      <w:hyperlink r:id="rId10" w:anchor=":~:text=July%2010%2C%202026)-,Update%20on%20Termination%20of%20Temporary%20Protected%20Status%20for%20Haiti%20(Release,on%20Feb.%203%2C%202026.">
        <w:r>
          <w:rPr>
            <w:rFonts w:ascii="Times New Roman" w:eastAsia="Times New Roman" w:hAnsi="Times New Roman" w:cs="Times New Roman"/>
            <w:color w:val="1155CC"/>
            <w:sz w:val="24"/>
            <w:szCs w:val="24"/>
            <w:u w:val="single"/>
          </w:rPr>
          <w:t>USCIS SAVE guidance</w:t>
        </w:r>
      </w:hyperlink>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5FD04C8D"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Syria</w:t>
      </w:r>
    </w:p>
    <w:p w14:paraId="5515B88E" w14:textId="77777777" w:rsidR="003541BA" w:rsidRDefault="00320D19">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Most recent action (July 10, 2026):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advising that Syria TPS beneficiaries will retain TPS and employment authorization only as limited relief while the lower courts align with the Supreme Court's decision.</w:t>
      </w:r>
    </w:p>
    <w:p w14:paraId="3D55F8AD" w14:textId="77777777" w:rsidR="003541BA" w:rsidRDefault="00320D19">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w:t>
      </w:r>
      <w:r>
        <w:t xml:space="preserve"> </w:t>
      </w:r>
      <w:r>
        <w:rPr>
          <w:rFonts w:ascii="Times New Roman" w:eastAsia="Times New Roman" w:hAnsi="Times New Roman" w:cs="Times New Roman"/>
          <w:sz w:val="24"/>
          <w:szCs w:val="24"/>
        </w:rPr>
        <w:t xml:space="preserve">through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w:t>
      </w:r>
    </w:p>
    <w:p w14:paraId="2631DD91" w14:textId="77777777" w:rsidR="003541BA" w:rsidRDefault="00320D19">
      <w:pPr>
        <w:numPr>
          <w:ilvl w:val="0"/>
          <w:numId w:val="2"/>
        </w:num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September 22, 2025, DHS determined that Syria no longer met the conditions for its designation for TPS and set an expiration date through November 21, 2025.</w:t>
      </w:r>
    </w:p>
    <w:p w14:paraId="620DB98C" w14:textId="77777777" w:rsidR="003541BA" w:rsidRDefault="00320D19">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November 19, 2025, the U.S. District Court for the Southern District of New York stayed the</w:t>
      </w:r>
      <w:r>
        <w:t xml:space="preserve"> </w:t>
      </w:r>
      <w:r>
        <w:rPr>
          <w:rFonts w:ascii="Times New Roman" w:eastAsia="Times New Roman" w:hAnsi="Times New Roman" w:cs="Times New Roman"/>
          <w:sz w:val="24"/>
          <w:szCs w:val="24"/>
        </w:rPr>
        <w:t xml:space="preserve">termination in </w:t>
      </w:r>
      <w:r>
        <w:rPr>
          <w:rFonts w:ascii="Times New Roman" w:eastAsia="Times New Roman" w:hAnsi="Times New Roman" w:cs="Times New Roman"/>
          <w:i/>
          <w:iCs/>
          <w:sz w:val="24"/>
          <w:szCs w:val="24"/>
        </w:rPr>
        <w:t>Doe v. Noem</w:t>
      </w:r>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 xml:space="preserve">On June 25, 2026, the Supreme Court in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reversed the lower-court orders preventing DHS from implementing the Syria TPS termination. </w:t>
      </w:r>
    </w:p>
    <w:p w14:paraId="439420B4" w14:textId="77777777" w:rsidR="003541BA" w:rsidRDefault="00320D19">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18, 2026</w:t>
      </w:r>
      <w:r>
        <w:rPr>
          <w:rFonts w:ascii="Times New Roman" w:eastAsia="Times New Roman" w:hAnsi="Times New Roman" w:cs="Times New Roman"/>
          <w:sz w:val="24"/>
          <w:szCs w:val="24"/>
        </w:rPr>
        <w:t>.</w:t>
      </w:r>
    </w:p>
    <w:p w14:paraId="24B76200" w14:textId="77777777" w:rsidR="003541BA" w:rsidRDefault="00320D19">
      <w:pPr>
        <w:numPr>
          <w:ilvl w:val="0"/>
          <w:numId w:val="9"/>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implementation of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and updated USCIS guidance (</w:t>
      </w:r>
      <w:hyperlink r:id="rId12">
        <w:r>
          <w:rPr>
            <w:rFonts w:ascii="Times New Roman" w:eastAsia="Times New Roman" w:hAnsi="Times New Roman" w:cs="Times New Roman"/>
            <w:color w:val="1155CC"/>
            <w:sz w:val="24"/>
            <w:szCs w:val="24"/>
            <w:u w:val="single"/>
          </w:rPr>
          <w:t>USCIS Syria TPS page</w:t>
        </w:r>
      </w:hyperlink>
      <w:r>
        <w:t xml:space="preserve">, </w:t>
      </w:r>
      <w:hyperlink r:id="rId13">
        <w:r>
          <w:rPr>
            <w:rFonts w:ascii="Times New Roman" w:eastAsia="Times New Roman" w:hAnsi="Times New Roman" w:cs="Times New Roman"/>
            <w:color w:val="1155CC"/>
            <w:sz w:val="24"/>
            <w:szCs w:val="24"/>
            <w:u w:val="single"/>
          </w:rPr>
          <w:t>USCIS SAVE guidance</w:t>
        </w:r>
      </w:hyperlink>
      <w:r>
        <w:t xml:space="preserve">, </w:t>
      </w:r>
      <w:hyperlink r:id="rId14">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2A374DDA"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Burma (Myanmar)</w:t>
      </w:r>
    </w:p>
    <w:p w14:paraId="26B27259" w14:textId="77777777" w:rsidR="003541BA" w:rsidRDefault="00320D19">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advising that Burma TPS beneficiaries will retain TPS and employment authorization until the U.S. District Court for the Northern District of Illinois aligns with the Supreme Court's decision.</w:t>
      </w:r>
    </w:p>
    <w:p w14:paraId="26D9851E" w14:textId="77777777" w:rsidR="003541BA" w:rsidRDefault="00320D19">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 through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w:t>
      </w:r>
    </w:p>
    <w:p w14:paraId="01D4A000" w14:textId="77777777" w:rsidR="003541BA" w:rsidRDefault="00320D19">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DHS status:</w:t>
      </w:r>
      <w:r>
        <w:rPr>
          <w:rFonts w:ascii="Times New Roman" w:eastAsia="Times New Roman" w:hAnsi="Times New Roman" w:cs="Times New Roman"/>
          <w:sz w:val="24"/>
          <w:szCs w:val="24"/>
        </w:rPr>
        <w:t xml:space="preserve"> On November 25, 2025, DHS determined that Burma no longer met the conditions for its designation for TPS and set an expiration date through January 26, 2026.</w:t>
      </w:r>
    </w:p>
    <w:p w14:paraId="550ADA25" w14:textId="77777777" w:rsidR="003541BA" w:rsidRDefault="00320D19">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January 23, 2026, the U.S. District Court for the Northern District of Illinois postponed implementation of the TPS termination in </w:t>
      </w:r>
      <w:r>
        <w:rPr>
          <w:rFonts w:ascii="Times New Roman" w:eastAsia="Times New Roman" w:hAnsi="Times New Roman" w:cs="Times New Roman"/>
          <w:i/>
          <w:iCs/>
          <w:sz w:val="24"/>
          <w:szCs w:val="24"/>
        </w:rPr>
        <w:t>Aung DOE et al. v. Noem</w:t>
      </w:r>
      <w:r>
        <w:rPr>
          <w:rFonts w:ascii="Times New Roman" w:eastAsia="Times New Roman" w:hAnsi="Times New Roman" w:cs="Times New Roman"/>
          <w:sz w:val="24"/>
          <w:szCs w:val="24"/>
        </w:rPr>
        <w:t xml:space="preserve">. The district court’s order postponed the TPS Burma termination. The district court is now tasked with aligning its decision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ruling.</w:t>
      </w:r>
    </w:p>
    <w:p w14:paraId="1C5F957D" w14:textId="77777777" w:rsidR="003541BA" w:rsidRDefault="00320D19">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18, 2026</w:t>
      </w:r>
      <w:r>
        <w:rPr>
          <w:rFonts w:ascii="Times New Roman" w:eastAsia="Times New Roman" w:hAnsi="Times New Roman" w:cs="Times New Roman"/>
          <w:sz w:val="24"/>
          <w:szCs w:val="24"/>
        </w:rPr>
        <w:t>.</w:t>
      </w:r>
    </w:p>
    <w:p w14:paraId="19F690F0" w14:textId="77777777" w:rsidR="003541BA" w:rsidRDefault="00320D19">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implementation of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and updated USCIS guidance (</w:t>
      </w:r>
      <w:hyperlink r:id="rId15">
        <w:r>
          <w:rPr>
            <w:rFonts w:ascii="Times New Roman" w:eastAsia="Times New Roman" w:hAnsi="Times New Roman" w:cs="Times New Roman"/>
            <w:color w:val="1155CC"/>
            <w:sz w:val="24"/>
            <w:szCs w:val="24"/>
            <w:u w:val="single"/>
          </w:rPr>
          <w:t>USCIS Burma (Myanmar) TPS page</w:t>
        </w:r>
      </w:hyperlink>
      <w:r>
        <w:t xml:space="preserve">, </w:t>
      </w:r>
      <w:hyperlink r:id="rId16">
        <w:r>
          <w:rPr>
            <w:rFonts w:ascii="Times New Roman" w:eastAsia="Times New Roman" w:hAnsi="Times New Roman" w:cs="Times New Roman"/>
            <w:color w:val="1155CC"/>
            <w:sz w:val="24"/>
            <w:szCs w:val="24"/>
            <w:u w:val="single"/>
          </w:rPr>
          <w:t>USCIS SAVE guidance</w:t>
        </w:r>
      </w:hyperlink>
      <w:r>
        <w:t xml:space="preserve">, </w:t>
      </w:r>
      <w:hyperlink r:id="rId17">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23230754"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Ethiopia</w:t>
      </w:r>
    </w:p>
    <w:p w14:paraId="11DCE794" w14:textId="77777777" w:rsidR="003541BA" w:rsidRDefault="00320D19">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advising that Ethiopia TPS beneficiaries will retain TPS and employment authorization until the District Court for the District of Massachusetts aligns with the </w:t>
      </w:r>
      <w:r>
        <w:rPr>
          <w:rFonts w:ascii="Times New Roman" w:eastAsia="Times New Roman" w:hAnsi="Times New Roman" w:cs="Times New Roman"/>
          <w:i/>
          <w:iCs/>
          <w:sz w:val="24"/>
          <w:szCs w:val="24"/>
        </w:rPr>
        <w:t xml:space="preserve">Mullin </w:t>
      </w:r>
      <w:r>
        <w:rPr>
          <w:rFonts w:ascii="Times New Roman" w:eastAsia="Times New Roman" w:hAnsi="Times New Roman" w:cs="Times New Roman"/>
          <w:sz w:val="24"/>
          <w:szCs w:val="24"/>
        </w:rPr>
        <w:t xml:space="preserve">decision. </w:t>
      </w:r>
    </w:p>
    <w:p w14:paraId="62ACC5DF" w14:textId="77777777" w:rsidR="003541BA" w:rsidRDefault="00320D19">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 through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w:t>
      </w:r>
    </w:p>
    <w:p w14:paraId="192FE331" w14:textId="77777777" w:rsidR="003541BA" w:rsidRDefault="00320D19">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December 12, 2025, DHS determined that Ethiopia no longer met the conditions for its designation for TPS and set an expiration date through February 13, 2026.</w:t>
      </w:r>
    </w:p>
    <w:p w14:paraId="5D2B86D8" w14:textId="77777777" w:rsidR="003541BA" w:rsidRDefault="00320D19">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January 30, 2026, the U.S. District Court for the District of Massachusetts stayed implementation of the Ethiopia TPS termination in </w:t>
      </w:r>
      <w:r>
        <w:rPr>
          <w:rFonts w:ascii="Times New Roman" w:eastAsia="Times New Roman" w:hAnsi="Times New Roman" w:cs="Times New Roman"/>
          <w:i/>
          <w:iCs/>
          <w:sz w:val="24"/>
          <w:szCs w:val="24"/>
        </w:rPr>
        <w:t>African Communities Together v. Noem</w:t>
      </w:r>
      <w:r>
        <w:rPr>
          <w:rFonts w:ascii="Times New Roman" w:eastAsia="Times New Roman" w:hAnsi="Times New Roman" w:cs="Times New Roman"/>
          <w:sz w:val="24"/>
          <w:szCs w:val="24"/>
        </w:rPr>
        <w:t xml:space="preserve">. The district court is now tasked with aligning its decision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ruling.</w:t>
      </w:r>
    </w:p>
    <w:p w14:paraId="69E10793" w14:textId="77777777" w:rsidR="003541BA" w:rsidRDefault="00320D19">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18, 2026</w:t>
      </w:r>
      <w:r>
        <w:rPr>
          <w:rFonts w:ascii="Times New Roman" w:eastAsia="Times New Roman" w:hAnsi="Times New Roman" w:cs="Times New Roman"/>
          <w:sz w:val="24"/>
          <w:szCs w:val="24"/>
        </w:rPr>
        <w:t>.</w:t>
      </w:r>
    </w:p>
    <w:p w14:paraId="78EC7CF2" w14:textId="77777777" w:rsidR="003541BA" w:rsidRDefault="00320D19">
      <w:pPr>
        <w:numPr>
          <w:ilvl w:val="0"/>
          <w:numId w:val="6"/>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implementation of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and updated USCIS guidance (</w:t>
      </w:r>
      <w:hyperlink r:id="rId18">
        <w:r>
          <w:rPr>
            <w:rFonts w:ascii="Times New Roman" w:eastAsia="Times New Roman" w:hAnsi="Times New Roman" w:cs="Times New Roman"/>
            <w:color w:val="1155CC"/>
            <w:sz w:val="24"/>
            <w:szCs w:val="24"/>
            <w:u w:val="single"/>
          </w:rPr>
          <w:t>USCIS Ethiopia TPS page</w:t>
        </w:r>
      </w:hyperlink>
      <w:r>
        <w:t xml:space="preserve">, </w:t>
      </w:r>
      <w:hyperlink r:id="rId19">
        <w:r>
          <w:rPr>
            <w:rFonts w:ascii="Times New Roman" w:eastAsia="Times New Roman" w:hAnsi="Times New Roman" w:cs="Times New Roman"/>
            <w:color w:val="1155CC"/>
            <w:sz w:val="24"/>
            <w:szCs w:val="24"/>
            <w:u w:val="single"/>
          </w:rPr>
          <w:t>USCIS SAVE guidance</w:t>
        </w:r>
      </w:hyperlink>
      <w:r>
        <w:t xml:space="preserve">, </w:t>
      </w:r>
      <w:hyperlink r:id="rId20">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23825B5C"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Somalia </w:t>
      </w:r>
    </w:p>
    <w:p w14:paraId="5AF78D3F" w14:textId="77777777" w:rsidR="003541BA" w:rsidRDefault="00320D19">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advising that Somalia TPS beneficiaries will retain TPS and employment </w:t>
      </w:r>
      <w:r>
        <w:rPr>
          <w:rFonts w:ascii="Times New Roman" w:eastAsia="Times New Roman" w:hAnsi="Times New Roman" w:cs="Times New Roman"/>
          <w:sz w:val="24"/>
          <w:szCs w:val="24"/>
        </w:rPr>
        <w:lastRenderedPageBreak/>
        <w:t xml:space="preserve">authorization until the District Court for the District of Massachusetts aligns with the </w:t>
      </w:r>
      <w:r>
        <w:rPr>
          <w:rFonts w:ascii="Times New Roman" w:eastAsia="Times New Roman" w:hAnsi="Times New Roman" w:cs="Times New Roman"/>
          <w:i/>
          <w:iCs/>
          <w:sz w:val="24"/>
          <w:szCs w:val="24"/>
        </w:rPr>
        <w:t xml:space="preserve">Mullin </w:t>
      </w:r>
      <w:r>
        <w:rPr>
          <w:rFonts w:ascii="Times New Roman" w:eastAsia="Times New Roman" w:hAnsi="Times New Roman" w:cs="Times New Roman"/>
          <w:sz w:val="24"/>
          <w:szCs w:val="24"/>
        </w:rPr>
        <w:t>decision.</w:t>
      </w:r>
    </w:p>
    <w:p w14:paraId="65F285E6" w14:textId="77777777" w:rsidR="003541BA" w:rsidRDefault="00320D19">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 through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w:t>
      </w:r>
    </w:p>
    <w:p w14:paraId="2407A47E" w14:textId="77777777" w:rsidR="003541BA" w:rsidRDefault="00320D19">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January 14, 2026, DHS determined that Somalia no longer met the conditions for its designation for TPS and set an expiration date through March 17, 2026.</w:t>
      </w:r>
    </w:p>
    <w:p w14:paraId="543E4ABE" w14:textId="77777777" w:rsidR="003541BA" w:rsidRDefault="00320D19">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March 13, 2026, the U.S. District Court for the District of Massachusetts stayed implementation of the Somalia TPS termination in </w:t>
      </w:r>
      <w:r>
        <w:rPr>
          <w:rFonts w:ascii="Times New Roman" w:eastAsia="Times New Roman" w:hAnsi="Times New Roman" w:cs="Times New Roman"/>
          <w:i/>
          <w:iCs/>
          <w:sz w:val="24"/>
          <w:szCs w:val="24"/>
        </w:rPr>
        <w:t>African Communities Together v. Noem</w:t>
      </w:r>
      <w:r>
        <w:rPr>
          <w:rFonts w:ascii="Times New Roman" w:eastAsia="Times New Roman" w:hAnsi="Times New Roman" w:cs="Times New Roman"/>
          <w:sz w:val="24"/>
          <w:szCs w:val="24"/>
        </w:rPr>
        <w:t xml:space="preserve">. The district court is now tasked with aligning its decision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ruling.</w:t>
      </w:r>
    </w:p>
    <w:p w14:paraId="74C6341C" w14:textId="77777777" w:rsidR="003541BA" w:rsidRDefault="00320D19">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18, 2026.</w:t>
      </w:r>
    </w:p>
    <w:p w14:paraId="72CA153F" w14:textId="77777777" w:rsidR="003541BA" w:rsidRDefault="00320D19">
      <w:pPr>
        <w:numPr>
          <w:ilvl w:val="0"/>
          <w:numId w:val="8"/>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action and updated USCIS guidance (</w:t>
      </w:r>
      <w:hyperlink r:id="rId21">
        <w:r>
          <w:rPr>
            <w:rFonts w:ascii="Times New Roman" w:eastAsia="Times New Roman" w:hAnsi="Times New Roman" w:cs="Times New Roman"/>
            <w:color w:val="1155CC"/>
            <w:sz w:val="24"/>
            <w:szCs w:val="24"/>
            <w:u w:val="single"/>
          </w:rPr>
          <w:t>USCIS Somalia TPS page</w:t>
        </w:r>
      </w:hyperlink>
      <w:r>
        <w:t xml:space="preserve">, </w:t>
      </w:r>
      <w:hyperlink r:id="rId22">
        <w:r>
          <w:rPr>
            <w:rFonts w:ascii="Times New Roman" w:eastAsia="Times New Roman" w:hAnsi="Times New Roman" w:cs="Times New Roman"/>
            <w:color w:val="1155CC"/>
            <w:sz w:val="24"/>
            <w:szCs w:val="24"/>
            <w:u w:val="single"/>
          </w:rPr>
          <w:t>USCIS SAVE guidance</w:t>
        </w:r>
      </w:hyperlink>
      <w:r>
        <w:t xml:space="preserve">, </w:t>
      </w:r>
      <w:hyperlink r:id="rId23">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4D9E147C" w14:textId="77777777" w:rsidR="003541BA" w:rsidRDefault="00320D19">
      <w:pPr>
        <w:pStyle w:val="Heading2"/>
        <w:keepNext w:val="0"/>
        <w:keepLines w:val="0"/>
        <w:spacing w:after="80"/>
        <w:rPr>
          <w:rFonts w:ascii="Times New Roman" w:eastAsia="Times New Roman" w:hAnsi="Times New Roman" w:cs="Times New Roman"/>
          <w:b/>
          <w:bCs/>
          <w:sz w:val="24"/>
          <w:szCs w:val="24"/>
        </w:rPr>
      </w:pPr>
      <w:bookmarkStart w:id="0" w:name="_heading=h.uz5n69wk1onp" w:colFirst="0" w:colLast="0"/>
      <w:bookmarkEnd w:id="0"/>
      <w:r>
        <w:rPr>
          <w:rFonts w:ascii="Times New Roman" w:eastAsia="Times New Roman" w:hAnsi="Times New Roman" w:cs="Times New Roman"/>
          <w:b/>
          <w:bCs/>
          <w:sz w:val="24"/>
          <w:szCs w:val="24"/>
        </w:rPr>
        <w:t>South Sudan</w:t>
      </w:r>
    </w:p>
    <w:p w14:paraId="4484C9F7" w14:textId="77777777" w:rsidR="003541BA" w:rsidRDefault="00320D19">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advising that South Sudan TPS beneficiaries will retain TPS and employment authorization until the District Court for the District of Massachusetts aligns with the </w:t>
      </w:r>
      <w:r>
        <w:rPr>
          <w:rFonts w:ascii="Times New Roman" w:eastAsia="Times New Roman" w:hAnsi="Times New Roman" w:cs="Times New Roman"/>
          <w:i/>
          <w:iCs/>
          <w:sz w:val="24"/>
          <w:szCs w:val="24"/>
        </w:rPr>
        <w:t xml:space="preserve">Mullin </w:t>
      </w:r>
      <w:r>
        <w:rPr>
          <w:rFonts w:ascii="Times New Roman" w:eastAsia="Times New Roman" w:hAnsi="Times New Roman" w:cs="Times New Roman"/>
          <w:sz w:val="24"/>
          <w:szCs w:val="24"/>
        </w:rPr>
        <w:t>decision.</w:t>
      </w:r>
    </w:p>
    <w:p w14:paraId="3544D84E" w14:textId="77777777" w:rsidR="003541BA" w:rsidRDefault="00320D1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 through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w:t>
      </w:r>
    </w:p>
    <w:p w14:paraId="2D2AFE6E" w14:textId="77777777" w:rsidR="003541BA" w:rsidRDefault="00320D1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November 6, 2025, DHS determined that South Sudan no longer met the conditions for its designation for TPS and set an expiration date through January 5, 2026.</w:t>
      </w:r>
    </w:p>
    <w:p w14:paraId="656F907C" w14:textId="77777777" w:rsidR="003541BA" w:rsidRDefault="00320D1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December 30, 2025, the U.S. District Court for the District of Massachusetts stayed implementation of the South Sudan TPS termination in </w:t>
      </w:r>
      <w:r>
        <w:rPr>
          <w:rFonts w:ascii="Times New Roman" w:eastAsia="Times New Roman" w:hAnsi="Times New Roman" w:cs="Times New Roman"/>
          <w:i/>
          <w:iCs/>
          <w:sz w:val="24"/>
          <w:szCs w:val="24"/>
        </w:rPr>
        <w:t>African Communities Together v. Noem</w:t>
      </w:r>
      <w:r>
        <w:rPr>
          <w:rFonts w:ascii="Times New Roman" w:eastAsia="Times New Roman" w:hAnsi="Times New Roman" w:cs="Times New Roman"/>
          <w:sz w:val="24"/>
          <w:szCs w:val="24"/>
        </w:rPr>
        <w:t xml:space="preserve">. The district court is now tasked with aligning its decision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ruling.</w:t>
      </w:r>
    </w:p>
    <w:p w14:paraId="0406CCAD" w14:textId="77777777" w:rsidR="003541BA" w:rsidRDefault="00320D1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Employer Impact: </w:t>
      </w:r>
      <w:r>
        <w:rPr>
          <w:rFonts w:ascii="Times New Roman" w:eastAsia="Times New Roman" w:hAnsi="Times New Roman" w:cs="Times New Roman"/>
          <w:sz w:val="24"/>
          <w:szCs w:val="24"/>
        </w:rPr>
        <w:t xml:space="preserve">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Employees who cannot establish another basis for work authorization may no longer be authorized to work beginning</w:t>
      </w:r>
      <w:r>
        <w:rPr>
          <w:rFonts w:ascii="Times New Roman" w:eastAsia="Times New Roman" w:hAnsi="Times New Roman" w:cs="Times New Roman"/>
          <w:b/>
          <w:bCs/>
          <w:sz w:val="24"/>
          <w:szCs w:val="24"/>
        </w:rPr>
        <w:t xml:space="preserve"> July 18, 2026</w:t>
      </w:r>
      <w:r>
        <w:rPr>
          <w:rFonts w:ascii="Times New Roman" w:eastAsia="Times New Roman" w:hAnsi="Times New Roman" w:cs="Times New Roman"/>
          <w:sz w:val="24"/>
          <w:szCs w:val="24"/>
        </w:rPr>
        <w:t>.</w:t>
      </w:r>
    </w:p>
    <w:p w14:paraId="13E6C458" w14:textId="77777777" w:rsidR="003541BA" w:rsidRDefault="00320D19">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District court action and updated USCIS guidance (</w:t>
      </w:r>
      <w:hyperlink r:id="rId24">
        <w:r>
          <w:rPr>
            <w:rFonts w:ascii="Times New Roman" w:eastAsia="Times New Roman" w:hAnsi="Times New Roman" w:cs="Times New Roman"/>
            <w:color w:val="1155CC"/>
            <w:sz w:val="24"/>
            <w:szCs w:val="24"/>
            <w:u w:val="single"/>
          </w:rPr>
          <w:t>USCIS South Sudan TPS page</w:t>
        </w:r>
      </w:hyperlink>
      <w:r>
        <w:t xml:space="preserve">, </w:t>
      </w:r>
      <w:hyperlink r:id="rId25">
        <w:r>
          <w:rPr>
            <w:rFonts w:ascii="Times New Roman" w:eastAsia="Times New Roman" w:hAnsi="Times New Roman" w:cs="Times New Roman"/>
            <w:color w:val="1155CC"/>
            <w:sz w:val="24"/>
            <w:szCs w:val="24"/>
            <w:u w:val="single"/>
          </w:rPr>
          <w:t>USCIS SAVE guidance</w:t>
        </w:r>
      </w:hyperlink>
      <w:r>
        <w:t xml:space="preserve">, </w:t>
      </w:r>
      <w:hyperlink r:id="rId26">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17071FFD"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Yemen</w:t>
      </w:r>
    </w:p>
    <w:p w14:paraId="0762F359" w14:textId="77777777" w:rsidR="003541BA" w:rsidRDefault="00320D19">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Most recent action (July 10, 2026):</w:t>
      </w:r>
      <w:r>
        <w:rPr>
          <w:rFonts w:ascii="Times New Roman" w:eastAsia="Times New Roman" w:hAnsi="Times New Roman" w:cs="Times New Roman"/>
          <w:sz w:val="24"/>
          <w:szCs w:val="24"/>
        </w:rPr>
        <w:t xml:space="preserve"> USCIS issued updated SAVE guidance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xml:space="preserve">, advising that Yemen TPS beneficiaries will retain TPS and employment authorization until the District Court for the Southern District of New York aligns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decision. </w:t>
      </w:r>
    </w:p>
    <w:p w14:paraId="7A1E46EA" w14:textId="77777777" w:rsidR="003541BA" w:rsidRDefault="00320D1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TPS-based EADs (categories A12 and C19) remain valid under current USCIS guidance through </w:t>
      </w:r>
      <w:r>
        <w:rPr>
          <w:rFonts w:ascii="Times New Roman" w:eastAsia="Times New Roman" w:hAnsi="Times New Roman" w:cs="Times New Roman"/>
          <w:b/>
          <w:bCs/>
          <w:sz w:val="24"/>
          <w:szCs w:val="24"/>
        </w:rPr>
        <w:t>July 17, 2026.</w:t>
      </w:r>
    </w:p>
    <w:p w14:paraId="769377F0" w14:textId="77777777" w:rsidR="003541BA" w:rsidRDefault="00320D1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On February 13, 2026, DHS determined that Yemen no longer met the conditions for its designation for TPS and set an expiration date through May 4, 2026.</w:t>
      </w:r>
    </w:p>
    <w:p w14:paraId="126D38FD" w14:textId="77777777" w:rsidR="003541BA" w:rsidRDefault="00320D19">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May 1, 2026, the District Court for the Southern District of New York stayed implementation of the Yemen TPS termination in </w:t>
      </w:r>
      <w:r>
        <w:rPr>
          <w:rFonts w:ascii="Times New Roman" w:eastAsia="Times New Roman" w:hAnsi="Times New Roman" w:cs="Times New Roman"/>
          <w:i/>
          <w:iCs/>
          <w:sz w:val="24"/>
          <w:szCs w:val="24"/>
        </w:rPr>
        <w:t>Doe v. Noem</w:t>
      </w:r>
      <w:r>
        <w:rPr>
          <w:rFonts w:ascii="Times New Roman" w:eastAsia="Times New Roman" w:hAnsi="Times New Roman" w:cs="Times New Roman"/>
          <w:sz w:val="24"/>
          <w:szCs w:val="24"/>
        </w:rPr>
        <w:t xml:space="preserve">. The district court is now tasked with aligning its decision with the </w:t>
      </w:r>
      <w:r>
        <w:rPr>
          <w:rFonts w:ascii="Times New Roman" w:eastAsia="Times New Roman" w:hAnsi="Times New Roman" w:cs="Times New Roman"/>
          <w:i/>
          <w:iCs/>
          <w:sz w:val="24"/>
          <w:szCs w:val="24"/>
        </w:rPr>
        <w:t>Mullin</w:t>
      </w:r>
      <w:r>
        <w:rPr>
          <w:rFonts w:ascii="Times New Roman" w:eastAsia="Times New Roman" w:hAnsi="Times New Roman" w:cs="Times New Roman"/>
          <w:sz w:val="24"/>
          <w:szCs w:val="24"/>
        </w:rPr>
        <w:t xml:space="preserve"> ruling.</w:t>
      </w:r>
    </w:p>
    <w:p w14:paraId="032FECB3" w14:textId="77777777" w:rsidR="003541BA" w:rsidRDefault="00320D1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Employer Impact:</w:t>
      </w:r>
      <w:r>
        <w:rPr>
          <w:rFonts w:ascii="Times New Roman" w:eastAsia="Times New Roman" w:hAnsi="Times New Roman" w:cs="Times New Roman"/>
          <w:sz w:val="24"/>
          <w:szCs w:val="24"/>
        </w:rPr>
        <w:t xml:space="preserve"> Employers should identify affected employees and prepare to complete any required Form I-9 reverification before </w:t>
      </w:r>
      <w:r>
        <w:rPr>
          <w:rFonts w:ascii="Times New Roman" w:eastAsia="Times New Roman" w:hAnsi="Times New Roman" w:cs="Times New Roman"/>
          <w:b/>
          <w:bCs/>
          <w:sz w:val="24"/>
          <w:szCs w:val="24"/>
        </w:rPr>
        <w:t>July 17, 2026</w:t>
      </w:r>
      <w:r>
        <w:rPr>
          <w:rFonts w:ascii="Times New Roman" w:eastAsia="Times New Roman" w:hAnsi="Times New Roman" w:cs="Times New Roman"/>
          <w:sz w:val="24"/>
          <w:szCs w:val="24"/>
        </w:rPr>
        <w:t xml:space="preserve">. Employees who cannot establish another basis for work authorization may no longer be authorized to work beginning </w:t>
      </w:r>
      <w:r>
        <w:rPr>
          <w:rFonts w:ascii="Times New Roman" w:eastAsia="Times New Roman" w:hAnsi="Times New Roman" w:cs="Times New Roman"/>
          <w:b/>
          <w:bCs/>
          <w:sz w:val="24"/>
          <w:szCs w:val="24"/>
        </w:rPr>
        <w:t>July 18, 2026</w:t>
      </w:r>
      <w:r>
        <w:rPr>
          <w:rFonts w:ascii="Times New Roman" w:eastAsia="Times New Roman" w:hAnsi="Times New Roman" w:cs="Times New Roman"/>
          <w:sz w:val="24"/>
          <w:szCs w:val="24"/>
        </w:rPr>
        <w:t>.</w:t>
      </w:r>
    </w:p>
    <w:p w14:paraId="609837A3" w14:textId="77777777" w:rsidR="003541BA" w:rsidRDefault="00320D19">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Next Item to Watch: </w:t>
      </w:r>
      <w:r>
        <w:rPr>
          <w:rFonts w:ascii="Times New Roman" w:eastAsia="Times New Roman" w:hAnsi="Times New Roman" w:cs="Times New Roman"/>
          <w:sz w:val="24"/>
          <w:szCs w:val="24"/>
        </w:rPr>
        <w:t>District court action and updated USCIS guidance (</w:t>
      </w:r>
      <w:hyperlink r:id="rId27">
        <w:r>
          <w:rPr>
            <w:rFonts w:ascii="Times New Roman" w:eastAsia="Times New Roman" w:hAnsi="Times New Roman" w:cs="Times New Roman"/>
            <w:color w:val="1155CC"/>
            <w:sz w:val="24"/>
            <w:szCs w:val="24"/>
            <w:u w:val="single"/>
          </w:rPr>
          <w:t>USCIS Yemen TPS page</w:t>
        </w:r>
      </w:hyperlink>
      <w:r>
        <w:t xml:space="preserve">, </w:t>
      </w:r>
      <w:hyperlink r:id="rId28">
        <w:r>
          <w:rPr>
            <w:rFonts w:ascii="Times New Roman" w:eastAsia="Times New Roman" w:hAnsi="Times New Roman" w:cs="Times New Roman"/>
            <w:color w:val="1155CC"/>
            <w:sz w:val="24"/>
            <w:szCs w:val="24"/>
            <w:u w:val="single"/>
          </w:rPr>
          <w:t>USCIS SAVE guidance</w:t>
        </w:r>
      </w:hyperlink>
      <w:r>
        <w:t xml:space="preserve">, </w:t>
      </w:r>
      <w:hyperlink r:id="rId29">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4A9B534A"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Venezuela (2021 &amp; 2023 designations)</w:t>
      </w:r>
    </w:p>
    <w:p w14:paraId="43D71E04" w14:textId="77777777" w:rsidR="003541BA" w:rsidRDefault="00320D19">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recent action:</w:t>
      </w:r>
      <w:r>
        <w:rPr>
          <w:rFonts w:ascii="Times New Roman" w:eastAsia="Times New Roman" w:hAnsi="Times New Roman" w:cs="Times New Roman"/>
          <w:sz w:val="24"/>
          <w:szCs w:val="24"/>
        </w:rPr>
        <w:t xml:space="preserve"> USCIS issued updated guidance regarding Venezuela TPS following DHS actions affecting the 2021 and 2023 designations. The Supreme Court allowed the termination of the 2023 Venezuela TPS designation to take immediate effect on </w:t>
      </w:r>
      <w:r>
        <w:rPr>
          <w:rFonts w:ascii="Times New Roman" w:eastAsia="Times New Roman" w:hAnsi="Times New Roman" w:cs="Times New Roman"/>
          <w:b/>
          <w:bCs/>
          <w:sz w:val="24"/>
          <w:szCs w:val="24"/>
        </w:rPr>
        <w:t>October 3, 2025</w:t>
      </w:r>
      <w:r>
        <w:rPr>
          <w:rFonts w:ascii="Times New Roman" w:eastAsia="Times New Roman" w:hAnsi="Times New Roman" w:cs="Times New Roman"/>
          <w:sz w:val="24"/>
          <w:szCs w:val="24"/>
        </w:rPr>
        <w:t xml:space="preserve">. Certain Venezuela TPS beneficiaries with TPS-related documentation with October 2, 2026, expiration dates issued on or before February 5, 2025, will maintain work authorization and valid documentation through October 2, 2026, pursuant to the Northern District of California’s May 30, 2025, order. </w:t>
      </w:r>
    </w:p>
    <w:p w14:paraId="2EA75B04" w14:textId="77777777" w:rsidR="003541BA" w:rsidRDefault="00320D19">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EAD/Work Authorization:</w:t>
      </w:r>
      <w:r>
        <w:rPr>
          <w:rFonts w:ascii="Times New Roman" w:eastAsia="Times New Roman" w:hAnsi="Times New Roman" w:cs="Times New Roman"/>
          <w:sz w:val="24"/>
          <w:szCs w:val="24"/>
        </w:rPr>
        <w:t xml:space="preserve"> TPS-related EADs (categories A12 and C19) and other TPS documentation covered by </w:t>
      </w:r>
      <w:proofErr w:type="gramStart"/>
      <w:r>
        <w:rPr>
          <w:rFonts w:ascii="Times New Roman" w:eastAsia="Times New Roman" w:hAnsi="Times New Roman" w:cs="Times New Roman"/>
          <w:sz w:val="24"/>
          <w:szCs w:val="24"/>
        </w:rPr>
        <w:t>the May</w:t>
      </w:r>
      <w:proofErr w:type="gramEnd"/>
      <w:r>
        <w:rPr>
          <w:rFonts w:ascii="Times New Roman" w:eastAsia="Times New Roman" w:hAnsi="Times New Roman" w:cs="Times New Roman"/>
          <w:sz w:val="24"/>
          <w:szCs w:val="24"/>
        </w:rPr>
        <w:t xml:space="preserve"> 30, 2025, court order </w:t>
      </w:r>
      <w:proofErr w:type="gramStart"/>
      <w:r>
        <w:rPr>
          <w:rFonts w:ascii="Times New Roman" w:eastAsia="Times New Roman" w:hAnsi="Times New Roman" w:cs="Times New Roman"/>
          <w:sz w:val="24"/>
          <w:szCs w:val="24"/>
        </w:rPr>
        <w:t>remain</w:t>
      </w:r>
      <w:proofErr w:type="gramEnd"/>
      <w:r>
        <w:rPr>
          <w:rFonts w:ascii="Times New Roman" w:eastAsia="Times New Roman" w:hAnsi="Times New Roman" w:cs="Times New Roman"/>
          <w:sz w:val="24"/>
          <w:szCs w:val="24"/>
        </w:rPr>
        <w:t xml:space="preserve"> valid through </w:t>
      </w:r>
      <w:r>
        <w:rPr>
          <w:rFonts w:ascii="Times New Roman" w:eastAsia="Times New Roman" w:hAnsi="Times New Roman" w:cs="Times New Roman"/>
          <w:b/>
          <w:bCs/>
          <w:sz w:val="24"/>
          <w:szCs w:val="24"/>
        </w:rPr>
        <w:t>October 2, 2026</w:t>
      </w:r>
      <w:r>
        <w:rPr>
          <w:rFonts w:ascii="Times New Roman" w:eastAsia="Times New Roman" w:hAnsi="Times New Roman" w:cs="Times New Roman"/>
          <w:sz w:val="24"/>
          <w:szCs w:val="24"/>
        </w:rPr>
        <w:t>. Employment authorization for other Venezuela TPS beneficiaries depends on the applicable designation and individual eligibility.</w:t>
      </w:r>
    </w:p>
    <w:p w14:paraId="655B80F1" w14:textId="77777777" w:rsidR="003541BA" w:rsidRDefault="00320D19">
      <w:pPr>
        <w:numPr>
          <w:ilvl w:val="0"/>
          <w:numId w:val="3"/>
        </w:numPr>
      </w:pPr>
      <w:r>
        <w:rPr>
          <w:rFonts w:ascii="Times New Roman" w:eastAsia="Times New Roman" w:hAnsi="Times New Roman" w:cs="Times New Roman"/>
          <w:b/>
          <w:bCs/>
          <w:sz w:val="24"/>
          <w:szCs w:val="24"/>
        </w:rPr>
        <w:t>DHS status:</w:t>
      </w:r>
      <w:r>
        <w:rPr>
          <w:rFonts w:ascii="Times New Roman" w:eastAsia="Times New Roman" w:hAnsi="Times New Roman" w:cs="Times New Roman"/>
          <w:sz w:val="24"/>
          <w:szCs w:val="24"/>
        </w:rPr>
        <w:t xml:space="preserve"> Who still has valid TPS or a work permit:</w:t>
      </w:r>
    </w:p>
    <w:p w14:paraId="026E8B40" w14:textId="77777777" w:rsidR="003541BA" w:rsidRDefault="00320D19">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TPS approval notices received between January 17, </w:t>
      </w:r>
      <w:proofErr w:type="gramStart"/>
      <w:r>
        <w:rPr>
          <w:rFonts w:ascii="Times New Roman" w:eastAsia="Times New Roman" w:hAnsi="Times New Roman" w:cs="Times New Roman"/>
          <w:sz w:val="24"/>
          <w:szCs w:val="24"/>
        </w:rPr>
        <w:t>2025</w:t>
      </w:r>
      <w:proofErr w:type="gramEnd"/>
      <w:r>
        <w:rPr>
          <w:rFonts w:ascii="Times New Roman" w:eastAsia="Times New Roman" w:hAnsi="Times New Roman" w:cs="Times New Roman"/>
          <w:sz w:val="24"/>
          <w:szCs w:val="24"/>
        </w:rPr>
        <w:t xml:space="preserve"> and February 5, 2025, will remain valid until October 2, 2026. </w:t>
      </w:r>
    </w:p>
    <w:p w14:paraId="65E0C6BA" w14:textId="77777777" w:rsidR="003541BA" w:rsidRDefault="00320D19">
      <w:pPr>
        <w:numPr>
          <w:ilvl w:val="1"/>
          <w:numId w:val="3"/>
        </w:num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Form</w:t>
      </w:r>
      <w:proofErr w:type="gramEnd"/>
      <w:r>
        <w:rPr>
          <w:rFonts w:ascii="Times New Roman" w:eastAsia="Times New Roman" w:hAnsi="Times New Roman" w:cs="Times New Roman"/>
          <w:sz w:val="24"/>
          <w:szCs w:val="24"/>
        </w:rPr>
        <w:t xml:space="preserve"> I-94 received for TPS between January 17, </w:t>
      </w:r>
      <w:proofErr w:type="gramStart"/>
      <w:r>
        <w:rPr>
          <w:rFonts w:ascii="Times New Roman" w:eastAsia="Times New Roman" w:hAnsi="Times New Roman" w:cs="Times New Roman"/>
          <w:sz w:val="24"/>
          <w:szCs w:val="24"/>
        </w:rPr>
        <w:t>2025</w:t>
      </w:r>
      <w:proofErr w:type="gramEnd"/>
      <w:r>
        <w:rPr>
          <w:rFonts w:ascii="Times New Roman" w:eastAsia="Times New Roman" w:hAnsi="Times New Roman" w:cs="Times New Roman"/>
          <w:sz w:val="24"/>
          <w:szCs w:val="24"/>
        </w:rPr>
        <w:t xml:space="preserve"> and February 5, </w:t>
      </w:r>
      <w:proofErr w:type="gramStart"/>
      <w:r>
        <w:rPr>
          <w:rFonts w:ascii="Times New Roman" w:eastAsia="Times New Roman" w:hAnsi="Times New Roman" w:cs="Times New Roman"/>
          <w:sz w:val="24"/>
          <w:szCs w:val="24"/>
        </w:rPr>
        <w:t>2025</w:t>
      </w:r>
      <w:proofErr w:type="gramEnd"/>
      <w:r>
        <w:rPr>
          <w:rFonts w:ascii="Times New Roman" w:eastAsia="Times New Roman" w:hAnsi="Times New Roman" w:cs="Times New Roman"/>
          <w:sz w:val="24"/>
          <w:szCs w:val="24"/>
        </w:rPr>
        <w:t xml:space="preserve"> and with an expiration date of October 2, 2026, will remain valid until October 2, 2026. </w:t>
      </w:r>
    </w:p>
    <w:p w14:paraId="7B34BB6A" w14:textId="77777777" w:rsidR="003541BA" w:rsidRDefault="00320D19">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work permits based on TPS received between January 17, </w:t>
      </w:r>
      <w:proofErr w:type="gramStart"/>
      <w:r>
        <w:rPr>
          <w:rFonts w:ascii="Times New Roman" w:eastAsia="Times New Roman" w:hAnsi="Times New Roman" w:cs="Times New Roman"/>
          <w:sz w:val="24"/>
          <w:szCs w:val="24"/>
        </w:rPr>
        <w:t>2025</w:t>
      </w:r>
      <w:proofErr w:type="gramEnd"/>
      <w:r>
        <w:rPr>
          <w:rFonts w:ascii="Times New Roman" w:eastAsia="Times New Roman" w:hAnsi="Times New Roman" w:cs="Times New Roman"/>
          <w:sz w:val="24"/>
          <w:szCs w:val="24"/>
        </w:rPr>
        <w:t xml:space="preserve"> and February 5, 2025, and with an expiration date of October 2, 2026, are valid until October 2, 2026. </w:t>
      </w:r>
    </w:p>
    <w:p w14:paraId="3106CD4A" w14:textId="77777777" w:rsidR="003541BA" w:rsidRDefault="00320D19">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Work permits are extended for 540 days past the expiration date printed on cards for those that renewed their work permit based on TPS and received a work permit receipt notice with a "Received Date” ​​before February 6, 2025.</w:t>
      </w:r>
    </w:p>
    <w:p w14:paraId="6CFE6C6B" w14:textId="77777777" w:rsidR="003541BA" w:rsidRDefault="00320D19">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Who no longer has valid TPS or a TPS-based work permit:</w:t>
      </w:r>
    </w:p>
    <w:p w14:paraId="77922B38" w14:textId="77777777" w:rsidR="003541BA" w:rsidRDefault="00320D19">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TPS designations from 2021 that do not meet one of the above exceptions ended on November 7, 2025. </w:t>
      </w:r>
    </w:p>
    <w:p w14:paraId="3D910858" w14:textId="77777777" w:rsidR="003541BA" w:rsidRDefault="00320D19">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TPS designations from 2023 that do not meet one of the above exceptions ended on October 3, 2025.</w:t>
      </w:r>
    </w:p>
    <w:p w14:paraId="7FF9DB53" w14:textId="77777777" w:rsidR="003541BA" w:rsidRDefault="00320D19">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Litigation status:</w:t>
      </w:r>
      <w:r>
        <w:rPr>
          <w:rFonts w:ascii="Times New Roman" w:eastAsia="Times New Roman" w:hAnsi="Times New Roman" w:cs="Times New Roman"/>
          <w:sz w:val="24"/>
          <w:szCs w:val="24"/>
        </w:rPr>
        <w:t xml:space="preserve"> On October 3, 2025, the Supreme Court allowed DHS to implement the 2023 Venezuela TPS termination. Litigation regarding Venezuela TPS resulted in limited continued protections for certain beneficiaries pursuant to the May 30, 2025, Northern District of California order.</w:t>
      </w:r>
    </w:p>
    <w:p w14:paraId="2F600AAC" w14:textId="77777777" w:rsidR="003541BA" w:rsidRDefault="00320D19">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Employer Impact: </w:t>
      </w:r>
      <w:r>
        <w:rPr>
          <w:rFonts w:ascii="Times New Roman" w:eastAsia="Times New Roman" w:hAnsi="Times New Roman" w:cs="Times New Roman"/>
          <w:sz w:val="24"/>
          <w:szCs w:val="24"/>
        </w:rPr>
        <w:t xml:space="preserve">Employers should identify affected employees and review applicable TPS documentation and EAD expiration dates. Certain Venezuela TPS beneficiaries may remain authorized to work through </w:t>
      </w:r>
      <w:r>
        <w:rPr>
          <w:rFonts w:ascii="Times New Roman" w:eastAsia="Times New Roman" w:hAnsi="Times New Roman" w:cs="Times New Roman"/>
          <w:b/>
          <w:bCs/>
          <w:sz w:val="24"/>
          <w:szCs w:val="24"/>
        </w:rPr>
        <w:t>October 2, 2026</w:t>
      </w:r>
      <w:r>
        <w:rPr>
          <w:rFonts w:ascii="Times New Roman" w:eastAsia="Times New Roman" w:hAnsi="Times New Roman" w:cs="Times New Roman"/>
          <w:sz w:val="24"/>
          <w:szCs w:val="24"/>
        </w:rPr>
        <w:t>, while others may require another basis for employment authorization.</w:t>
      </w:r>
    </w:p>
    <w:p w14:paraId="1286245B" w14:textId="77777777" w:rsidR="003541BA" w:rsidRDefault="00320D19">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Item to Watch:</w:t>
      </w:r>
      <w:r>
        <w:rPr>
          <w:rFonts w:ascii="Times New Roman" w:eastAsia="Times New Roman" w:hAnsi="Times New Roman" w:cs="Times New Roman"/>
          <w:sz w:val="24"/>
          <w:szCs w:val="24"/>
        </w:rPr>
        <w:t xml:space="preserve"> Updated USCIS guidance and any further litigation developments (</w:t>
      </w:r>
      <w:hyperlink r:id="rId30">
        <w:r>
          <w:rPr>
            <w:rFonts w:ascii="Times New Roman" w:eastAsia="Times New Roman" w:hAnsi="Times New Roman" w:cs="Times New Roman"/>
            <w:color w:val="1155CC"/>
            <w:sz w:val="24"/>
            <w:szCs w:val="24"/>
            <w:u w:val="single"/>
          </w:rPr>
          <w:t>USCIS Venezuela TPS page</w:t>
        </w:r>
      </w:hyperlink>
      <w:r>
        <w:t xml:space="preserve">, </w:t>
      </w:r>
      <w:hyperlink r:id="rId31">
        <w:r>
          <w:rPr>
            <w:rFonts w:ascii="Times New Roman" w:eastAsia="Times New Roman" w:hAnsi="Times New Roman" w:cs="Times New Roman"/>
            <w:color w:val="1155CC"/>
            <w:sz w:val="24"/>
            <w:szCs w:val="24"/>
            <w:u w:val="single"/>
          </w:rPr>
          <w:t>USCIS SAVE guidance</w:t>
        </w:r>
      </w:hyperlink>
      <w:r>
        <w:t xml:space="preserve">, </w:t>
      </w:r>
      <w:hyperlink r:id="rId32">
        <w:r>
          <w:rPr>
            <w:rFonts w:ascii="Times New Roman" w:eastAsia="Times New Roman" w:hAnsi="Times New Roman" w:cs="Times New Roman"/>
            <w:color w:val="1155CC"/>
            <w:sz w:val="24"/>
            <w:szCs w:val="24"/>
            <w:u w:val="single"/>
          </w:rPr>
          <w:t>Form I-9 Central</w:t>
        </w:r>
      </w:hyperlink>
      <w:r>
        <w:rPr>
          <w:rFonts w:ascii="Times New Roman" w:eastAsia="Times New Roman" w:hAnsi="Times New Roman" w:cs="Times New Roman"/>
          <w:sz w:val="24"/>
          <w:szCs w:val="24"/>
        </w:rPr>
        <w:t>).</w:t>
      </w:r>
    </w:p>
    <w:p w14:paraId="3F2D6F8E" w14:textId="77777777" w:rsidR="003541BA" w:rsidRDefault="00320D19">
      <w:pPr>
        <w:pStyle w:val="Heading2"/>
        <w:keepNext w:val="0"/>
        <w:keepLines w:val="0"/>
        <w:spacing w:after="80"/>
        <w:rPr>
          <w:rFonts w:ascii="Times New Roman" w:eastAsia="Times New Roman" w:hAnsi="Times New Roman" w:cs="Times New Roman"/>
          <w:b/>
          <w:bCs/>
          <w:sz w:val="24"/>
          <w:szCs w:val="24"/>
        </w:rPr>
      </w:pPr>
      <w:bookmarkStart w:id="1" w:name="_heading=h.lcwfqrgqcr9n" w:colFirst="0" w:colLast="0"/>
      <w:bookmarkEnd w:id="1"/>
      <w:r>
        <w:rPr>
          <w:rFonts w:ascii="Times New Roman" w:eastAsia="Times New Roman" w:hAnsi="Times New Roman" w:cs="Times New Roman"/>
          <w:b/>
          <w:bCs/>
          <w:sz w:val="24"/>
          <w:szCs w:val="24"/>
        </w:rPr>
        <w:t>Active TPS Designations</w:t>
      </w:r>
    </w:p>
    <w:p w14:paraId="4D1D72C7" w14:textId="77777777" w:rsidR="003541BA" w:rsidRDefault="00320D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countries remain subject to active TPS designations and are not currently affected by recent DHS termination decisions. Employers should continue to rely on existing USCIS guidance regarding employment authorization and Form I-9 reverification requirements. The table below summarizes the current TPS designation period, employment authorization validity period, and upcoming DHS review timeline.</w:t>
      </w:r>
    </w:p>
    <w:sdt>
      <w:sdtPr>
        <w:tag w:val="goog_rdk_0"/>
        <w:id w:val="1528633283"/>
        <w:lock w:val="contentLocked"/>
      </w:sdtPr>
      <w:sdtEndPr/>
      <w:sdtContent>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541BA" w14:paraId="67B373DD" w14:textId="77777777">
            <w:tc>
              <w:tcPr>
                <w:tcW w:w="2340" w:type="dxa"/>
                <w:tcMar>
                  <w:top w:w="100" w:type="dxa"/>
                  <w:left w:w="100" w:type="dxa"/>
                  <w:bottom w:w="100" w:type="dxa"/>
                  <w:right w:w="100" w:type="dxa"/>
                </w:tcMar>
              </w:tcPr>
              <w:p w14:paraId="7DC90E1C" w14:textId="77777777" w:rsidR="003541BA" w:rsidRDefault="00320D1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Country</w:t>
                </w:r>
              </w:p>
            </w:tc>
            <w:tc>
              <w:tcPr>
                <w:tcW w:w="2340" w:type="dxa"/>
                <w:tcMar>
                  <w:top w:w="100" w:type="dxa"/>
                  <w:left w:w="100" w:type="dxa"/>
                  <w:bottom w:w="100" w:type="dxa"/>
                  <w:right w:w="100" w:type="dxa"/>
                </w:tcMar>
              </w:tcPr>
              <w:p w14:paraId="252F55DD" w14:textId="77777777" w:rsidR="003541BA" w:rsidRDefault="00320D1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TPS Valid Through</w:t>
                </w:r>
              </w:p>
            </w:tc>
            <w:tc>
              <w:tcPr>
                <w:tcW w:w="2340" w:type="dxa"/>
                <w:tcMar>
                  <w:top w:w="100" w:type="dxa"/>
                  <w:left w:w="100" w:type="dxa"/>
                  <w:bottom w:w="100" w:type="dxa"/>
                  <w:right w:w="100" w:type="dxa"/>
                </w:tcMar>
              </w:tcPr>
              <w:p w14:paraId="23FDC558" w14:textId="77777777" w:rsidR="003541BA" w:rsidRDefault="00320D1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EAD Valid Through</w:t>
                </w:r>
              </w:p>
            </w:tc>
            <w:tc>
              <w:tcPr>
                <w:tcW w:w="2340" w:type="dxa"/>
                <w:tcMar>
                  <w:top w:w="100" w:type="dxa"/>
                  <w:left w:w="100" w:type="dxa"/>
                  <w:bottom w:w="100" w:type="dxa"/>
                  <w:right w:w="100" w:type="dxa"/>
                </w:tcMar>
              </w:tcPr>
              <w:p w14:paraId="59889470" w14:textId="77777777" w:rsidR="003541BA" w:rsidRDefault="00320D19">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 Expected DHS Action</w:t>
                </w:r>
              </w:p>
            </w:tc>
          </w:tr>
          <w:tr w:rsidR="003541BA" w14:paraId="6B99A055" w14:textId="77777777">
            <w:tc>
              <w:tcPr>
                <w:tcW w:w="2340" w:type="dxa"/>
                <w:tcMar>
                  <w:top w:w="100" w:type="dxa"/>
                  <w:left w:w="100" w:type="dxa"/>
                  <w:bottom w:w="100" w:type="dxa"/>
                  <w:right w:w="100" w:type="dxa"/>
                </w:tcMar>
              </w:tcPr>
              <w:p w14:paraId="6A70C3B1"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El Salvador</w:t>
                </w:r>
              </w:p>
            </w:tc>
            <w:tc>
              <w:tcPr>
                <w:tcW w:w="2340" w:type="dxa"/>
                <w:tcMar>
                  <w:top w:w="100" w:type="dxa"/>
                  <w:left w:w="100" w:type="dxa"/>
                  <w:bottom w:w="100" w:type="dxa"/>
                  <w:right w:w="100" w:type="dxa"/>
                </w:tcMar>
              </w:tcPr>
              <w:p w14:paraId="03105869"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9, 2026</w:t>
                </w:r>
              </w:p>
            </w:tc>
            <w:tc>
              <w:tcPr>
                <w:tcW w:w="2340" w:type="dxa"/>
                <w:tcMar>
                  <w:top w:w="100" w:type="dxa"/>
                  <w:left w:w="100" w:type="dxa"/>
                  <w:bottom w:w="100" w:type="dxa"/>
                  <w:right w:w="100" w:type="dxa"/>
                </w:tcMar>
              </w:tcPr>
              <w:p w14:paraId="251C7855" w14:textId="77777777" w:rsidR="003541BA" w:rsidRDefault="00320D1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March 9, 2026 (EAD auto-extension date; underlying TPS designation valid through September 9, 2026)</w:t>
                </w:r>
              </w:p>
            </w:tc>
            <w:tc>
              <w:tcPr>
                <w:tcW w:w="2340" w:type="dxa"/>
                <w:tcMar>
                  <w:top w:w="100" w:type="dxa"/>
                  <w:left w:w="100" w:type="dxa"/>
                  <w:bottom w:w="100" w:type="dxa"/>
                  <w:right w:w="100" w:type="dxa"/>
                </w:tcMar>
              </w:tcPr>
              <w:p w14:paraId="50411398"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DHS review of whether to extend or terminate the designation</w:t>
                </w:r>
              </w:p>
            </w:tc>
          </w:tr>
          <w:tr w:rsidR="003541BA" w14:paraId="19E7A6E1" w14:textId="77777777">
            <w:tc>
              <w:tcPr>
                <w:tcW w:w="2340" w:type="dxa"/>
                <w:tcMar>
                  <w:top w:w="100" w:type="dxa"/>
                  <w:left w:w="100" w:type="dxa"/>
                  <w:bottom w:w="100" w:type="dxa"/>
                  <w:right w:w="100" w:type="dxa"/>
                </w:tcMar>
              </w:tcPr>
              <w:p w14:paraId="7FA8CF37"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Lebanon</w:t>
                </w:r>
              </w:p>
            </w:tc>
            <w:tc>
              <w:tcPr>
                <w:tcW w:w="2340" w:type="dxa"/>
                <w:tcMar>
                  <w:top w:w="100" w:type="dxa"/>
                  <w:left w:w="100" w:type="dxa"/>
                  <w:bottom w:w="100" w:type="dxa"/>
                  <w:right w:w="100" w:type="dxa"/>
                </w:tcMar>
              </w:tcPr>
              <w:p w14:paraId="0A227861"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27, 2026</w:t>
                </w:r>
              </w:p>
            </w:tc>
            <w:tc>
              <w:tcPr>
                <w:tcW w:w="2340" w:type="dxa"/>
                <w:tcMar>
                  <w:top w:w="100" w:type="dxa"/>
                  <w:left w:w="100" w:type="dxa"/>
                  <w:bottom w:w="100" w:type="dxa"/>
                  <w:right w:w="100" w:type="dxa"/>
                </w:tcMar>
              </w:tcPr>
              <w:p w14:paraId="6770DD67" w14:textId="77777777" w:rsidR="003541BA" w:rsidRDefault="00320D1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27, 2026</w:t>
                </w:r>
              </w:p>
            </w:tc>
            <w:tc>
              <w:tcPr>
                <w:tcW w:w="2340" w:type="dxa"/>
                <w:tcMar>
                  <w:top w:w="100" w:type="dxa"/>
                  <w:left w:w="100" w:type="dxa"/>
                  <w:bottom w:w="100" w:type="dxa"/>
                  <w:right w:w="100" w:type="dxa"/>
                </w:tcMar>
              </w:tcPr>
              <w:p w14:paraId="6FEAB326"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DHS review of whether to extend or terminate the </w:t>
                </w:r>
                <w:r>
                  <w:rPr>
                    <w:rFonts w:ascii="Times New Roman" w:eastAsia="Times New Roman" w:hAnsi="Times New Roman" w:cs="Times New Roman"/>
                    <w:sz w:val="24"/>
                    <w:szCs w:val="24"/>
                  </w:rPr>
                  <w:lastRenderedPageBreak/>
                  <w:t>designation</w:t>
                </w:r>
              </w:p>
            </w:tc>
          </w:tr>
          <w:tr w:rsidR="003541BA" w14:paraId="5C114BDD" w14:textId="77777777">
            <w:tc>
              <w:tcPr>
                <w:tcW w:w="2340" w:type="dxa"/>
                <w:tcMar>
                  <w:top w:w="100" w:type="dxa"/>
                  <w:left w:w="100" w:type="dxa"/>
                  <w:bottom w:w="100" w:type="dxa"/>
                  <w:right w:w="100" w:type="dxa"/>
                </w:tcMar>
              </w:tcPr>
              <w:p w14:paraId="66F9B2C5"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Sudan</w:t>
                </w:r>
              </w:p>
            </w:tc>
            <w:tc>
              <w:tcPr>
                <w:tcW w:w="2340" w:type="dxa"/>
                <w:tcMar>
                  <w:top w:w="100" w:type="dxa"/>
                  <w:left w:w="100" w:type="dxa"/>
                  <w:bottom w:w="100" w:type="dxa"/>
                  <w:right w:w="100" w:type="dxa"/>
                </w:tcMar>
              </w:tcPr>
              <w:p w14:paraId="144C0FC7" w14:textId="77777777" w:rsidR="003541BA" w:rsidRDefault="00320D1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19, 2026</w:t>
                </w:r>
              </w:p>
            </w:tc>
            <w:tc>
              <w:tcPr>
                <w:tcW w:w="2340" w:type="dxa"/>
                <w:tcMar>
                  <w:top w:w="100" w:type="dxa"/>
                  <w:left w:w="100" w:type="dxa"/>
                  <w:bottom w:w="100" w:type="dxa"/>
                  <w:right w:w="100" w:type="dxa"/>
                </w:tcMar>
              </w:tcPr>
              <w:p w14:paraId="45060176" w14:textId="77777777" w:rsidR="003541BA" w:rsidRDefault="00320D1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 19, 2026 (EAD auto-extension date; underlying TPS designation valid through October 19, 2026)</w:t>
                </w:r>
              </w:p>
            </w:tc>
            <w:tc>
              <w:tcPr>
                <w:tcW w:w="2340" w:type="dxa"/>
                <w:tcMar>
                  <w:top w:w="100" w:type="dxa"/>
                  <w:left w:w="100" w:type="dxa"/>
                  <w:bottom w:w="100" w:type="dxa"/>
                  <w:right w:w="100" w:type="dxa"/>
                </w:tcMar>
              </w:tcPr>
              <w:p w14:paraId="1272E03D"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DHS review of whether to extend or terminate the designation</w:t>
                </w:r>
              </w:p>
            </w:tc>
          </w:tr>
          <w:tr w:rsidR="003541BA" w14:paraId="4DCCBBA5" w14:textId="77777777">
            <w:tc>
              <w:tcPr>
                <w:tcW w:w="2340" w:type="dxa"/>
                <w:tcMar>
                  <w:top w:w="100" w:type="dxa"/>
                  <w:left w:w="100" w:type="dxa"/>
                  <w:bottom w:w="100" w:type="dxa"/>
                  <w:right w:w="100" w:type="dxa"/>
                </w:tcMar>
              </w:tcPr>
              <w:p w14:paraId="1E9856F9"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Ukraine</w:t>
                </w:r>
              </w:p>
            </w:tc>
            <w:tc>
              <w:tcPr>
                <w:tcW w:w="2340" w:type="dxa"/>
                <w:tcMar>
                  <w:top w:w="100" w:type="dxa"/>
                  <w:left w:w="100" w:type="dxa"/>
                  <w:bottom w:w="100" w:type="dxa"/>
                  <w:right w:w="100" w:type="dxa"/>
                </w:tcMar>
              </w:tcPr>
              <w:p w14:paraId="554D4155" w14:textId="77777777" w:rsidR="003541BA" w:rsidRDefault="00320D19">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19, 2026</w:t>
                </w:r>
              </w:p>
            </w:tc>
            <w:tc>
              <w:tcPr>
                <w:tcW w:w="2340" w:type="dxa"/>
                <w:tcMar>
                  <w:top w:w="100" w:type="dxa"/>
                  <w:left w:w="100" w:type="dxa"/>
                  <w:bottom w:w="100" w:type="dxa"/>
                  <w:right w:w="100" w:type="dxa"/>
                </w:tcMar>
              </w:tcPr>
              <w:p w14:paraId="0FD04089"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 19, 2026 (EAD auto-extension date; underlying TPS designation valid through October 19, 2026)</w:t>
                </w:r>
              </w:p>
            </w:tc>
            <w:tc>
              <w:tcPr>
                <w:tcW w:w="2340" w:type="dxa"/>
                <w:tcMar>
                  <w:top w:w="100" w:type="dxa"/>
                  <w:left w:w="100" w:type="dxa"/>
                  <w:bottom w:w="100" w:type="dxa"/>
                  <w:right w:w="100" w:type="dxa"/>
                </w:tcMar>
              </w:tcPr>
              <w:p w14:paraId="43487567" w14:textId="77777777" w:rsidR="003541BA" w:rsidRDefault="00320D19">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DHS review of whether to extend or terminate the designation</w:t>
                </w:r>
              </w:p>
            </w:tc>
          </w:tr>
        </w:tbl>
      </w:sdtContent>
    </w:sdt>
    <w:p w14:paraId="424790DE" w14:textId="77777777" w:rsidR="003541BA" w:rsidRDefault="003541BA">
      <w:pPr>
        <w:spacing w:before="240" w:after="240"/>
        <w:rPr>
          <w:rFonts w:ascii="Times New Roman" w:eastAsia="Times New Roman" w:hAnsi="Times New Roman" w:cs="Times New Roman"/>
          <w:b/>
          <w:bCs/>
          <w:sz w:val="24"/>
          <w:szCs w:val="24"/>
        </w:rPr>
      </w:pPr>
    </w:p>
    <w:p w14:paraId="4E8D6C04" w14:textId="77777777" w:rsidR="003541BA" w:rsidRDefault="00320D19">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Watch links:</w:t>
      </w:r>
      <w:hyperlink r:id="rId33">
        <w:r>
          <w:rPr>
            <w:rFonts w:ascii="Times New Roman" w:eastAsia="Times New Roman" w:hAnsi="Times New Roman" w:cs="Times New Roman"/>
            <w:sz w:val="24"/>
            <w:szCs w:val="24"/>
          </w:rPr>
          <w:t xml:space="preserve"> </w:t>
        </w:r>
      </w:hyperlink>
      <w:hyperlink r:id="rId34">
        <w:r>
          <w:rPr>
            <w:rFonts w:ascii="Times New Roman" w:eastAsia="Times New Roman" w:hAnsi="Times New Roman" w:cs="Times New Roman"/>
            <w:color w:val="1155CC"/>
            <w:sz w:val="24"/>
            <w:szCs w:val="24"/>
            <w:u w:val="single"/>
          </w:rPr>
          <w:t>USCIS TPS Overview</w:t>
        </w:r>
      </w:hyperlink>
    </w:p>
    <w:p w14:paraId="2275A75A" w14:textId="77777777" w:rsidR="003541BA" w:rsidRDefault="00320D19">
      <w:pPr>
        <w:spacing w:before="240" w:after="240"/>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4"/>
          <w:szCs w:val="24"/>
        </w:rPr>
        <w:t>TPS Terminations / Legacy Cases</w:t>
      </w:r>
    </w:p>
    <w:p w14:paraId="16A1EFA1" w14:textId="77777777" w:rsidR="003541BA" w:rsidRDefault="00320D1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countries have had their TPS designations terminated by DHS. TPS protections and TPS-based employment authorization generally ended following </w:t>
      </w:r>
      <w:proofErr w:type="gramStart"/>
      <w:r>
        <w:rPr>
          <w:rFonts w:ascii="Times New Roman" w:eastAsia="Times New Roman" w:hAnsi="Times New Roman" w:cs="Times New Roman"/>
          <w:sz w:val="24"/>
          <w:szCs w:val="24"/>
        </w:rPr>
        <w:t>the effective</w:t>
      </w:r>
      <w:proofErr w:type="gramEnd"/>
      <w:r>
        <w:rPr>
          <w:rFonts w:ascii="Times New Roman" w:eastAsia="Times New Roman" w:hAnsi="Times New Roman" w:cs="Times New Roman"/>
          <w:sz w:val="24"/>
          <w:szCs w:val="24"/>
        </w:rPr>
        <w:t xml:space="preserve"> termination dates. However, individuals may retain protection if they are covered by a court order, qualify for another immigration benefit, or have another basis for employment authorization. Following </w:t>
      </w:r>
      <w:r>
        <w:rPr>
          <w:rFonts w:ascii="Times New Roman" w:eastAsia="Times New Roman" w:hAnsi="Times New Roman" w:cs="Times New Roman"/>
          <w:i/>
          <w:iCs/>
          <w:sz w:val="24"/>
          <w:szCs w:val="24"/>
        </w:rPr>
        <w:t>Mullin v. Doe</w:t>
      </w:r>
      <w:r>
        <w:rPr>
          <w:rFonts w:ascii="Times New Roman" w:eastAsia="Times New Roman" w:hAnsi="Times New Roman" w:cs="Times New Roman"/>
          <w:sz w:val="24"/>
          <w:szCs w:val="24"/>
        </w:rPr>
        <w:t>, courts may be less likely to prevent DHS from implementing TPS termination decisions through preliminary injunctions.</w:t>
      </w:r>
    </w:p>
    <w:p w14:paraId="5D72B559" w14:textId="77777777" w:rsidR="003541BA" w:rsidRDefault="00320D19">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Afghanistan:</w:t>
      </w:r>
      <w:r>
        <w:rPr>
          <w:rFonts w:ascii="Times New Roman" w:eastAsia="Times New Roman" w:hAnsi="Times New Roman" w:cs="Times New Roman"/>
          <w:sz w:val="24"/>
          <w:szCs w:val="24"/>
        </w:rPr>
        <w:t xml:space="preserve"> DHS terminated Afghanistan’s TPS designation effective July 22, 2025. TPS-based employment authorization is no longer valid unless an individual has another basis for work authorization or relief. Litigation challenging the termination remains pending.</w:t>
      </w:r>
    </w:p>
    <w:p w14:paraId="14A40A93" w14:textId="77777777" w:rsidR="003541BA" w:rsidRDefault="00320D1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Cameroon:</w:t>
      </w:r>
      <w:r>
        <w:rPr>
          <w:rFonts w:ascii="Times New Roman" w:eastAsia="Times New Roman" w:hAnsi="Times New Roman" w:cs="Times New Roman"/>
          <w:sz w:val="24"/>
          <w:szCs w:val="24"/>
        </w:rPr>
        <w:t xml:space="preserve"> DHS terminated Cameroon’s TPS designation effective August 5, 2025. TPS protections and TPS-based employment authorization are no longer valid unless an individual qualifies for another immigration benefit, relief, or separate employment authorization.</w:t>
      </w:r>
    </w:p>
    <w:p w14:paraId="74366AD0" w14:textId="77777777" w:rsidR="003541BA" w:rsidRDefault="00320D1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Honduras: </w:t>
      </w:r>
      <w:r>
        <w:rPr>
          <w:rFonts w:ascii="Times New Roman" w:eastAsia="Times New Roman" w:hAnsi="Times New Roman" w:cs="Times New Roman"/>
          <w:sz w:val="24"/>
          <w:szCs w:val="24"/>
        </w:rPr>
        <w:t>DHS terminated Honduras’ TPS designation effective September 8, 2025. TPS-based employment authorization is no longer valid unless an individual has another basis for work authorization, relief, or protection. Litigation challenging the termination remains pending, although the termination remains in effect while the appeal proceeds.</w:t>
      </w:r>
    </w:p>
    <w:p w14:paraId="66AC9D5A" w14:textId="77777777" w:rsidR="003541BA" w:rsidRDefault="00320D1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Nepal:</w:t>
      </w:r>
      <w:r>
        <w:rPr>
          <w:rFonts w:ascii="Times New Roman" w:eastAsia="Times New Roman" w:hAnsi="Times New Roman" w:cs="Times New Roman"/>
          <w:sz w:val="24"/>
          <w:szCs w:val="24"/>
        </w:rPr>
        <w:t xml:space="preserve"> DHS terminated Nepal’s TPS designation effective August 5, 2025. TPS-based employment authorization is no longer valid unless an individual has another basis for </w:t>
      </w:r>
      <w:r>
        <w:rPr>
          <w:rFonts w:ascii="Times New Roman" w:eastAsia="Times New Roman" w:hAnsi="Times New Roman" w:cs="Times New Roman"/>
          <w:sz w:val="24"/>
          <w:szCs w:val="24"/>
        </w:rPr>
        <w:lastRenderedPageBreak/>
        <w:t>work authorization, relief, or protection. Litigation challenging the termination remains pending, although the termination remains in effect while the appeal proceeds.</w:t>
      </w:r>
    </w:p>
    <w:p w14:paraId="071D8633" w14:textId="77777777" w:rsidR="003541BA" w:rsidRDefault="00320D19">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Nicaragua:</w:t>
      </w:r>
      <w:r>
        <w:rPr>
          <w:rFonts w:ascii="Times New Roman" w:eastAsia="Times New Roman" w:hAnsi="Times New Roman" w:cs="Times New Roman"/>
          <w:sz w:val="24"/>
          <w:szCs w:val="24"/>
        </w:rPr>
        <w:t xml:space="preserve"> DHS terminated Nicaragua’s TPS designation effective September 8, 2025. TPS-based employment authorization is no longer valid unless an individual has another basis for work authorization, relief, or protection. Litigation challenging the termination remains pending, although the termination remains in effect while the appeal proceeds.</w:t>
      </w:r>
    </w:p>
    <w:sectPr w:rsidR="003541BA">
      <w:headerReference w:type="defaul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0152" w14:textId="77777777" w:rsidR="00320D19" w:rsidRDefault="00320D19">
      <w:pPr>
        <w:spacing w:line="240" w:lineRule="auto"/>
      </w:pPr>
      <w:r>
        <w:separator/>
      </w:r>
    </w:p>
  </w:endnote>
  <w:endnote w:type="continuationSeparator" w:id="0">
    <w:p w14:paraId="45E62DF3" w14:textId="77777777" w:rsidR="00320D19" w:rsidRDefault="00320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9B3351-B2BB-4FFB-994A-71B19DFE74E6}"/>
  </w:font>
  <w:font w:name="Cambria">
    <w:panose1 w:val="02040503050406030204"/>
    <w:charset w:val="00"/>
    <w:family w:val="roman"/>
    <w:pitch w:val="variable"/>
    <w:sig w:usb0="E00006FF" w:usb1="420024FF" w:usb2="02000000" w:usb3="00000000" w:csb0="0000019F" w:csb1="00000000"/>
    <w:embedRegular r:id="rId2" w:fontKey="{8E41351F-5FA6-4D96-87A2-2FB31275DAF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9E00" w14:textId="77777777" w:rsidR="00320D19" w:rsidRDefault="00320D19">
      <w:pPr>
        <w:spacing w:line="240" w:lineRule="auto"/>
      </w:pPr>
      <w:r>
        <w:separator/>
      </w:r>
    </w:p>
  </w:footnote>
  <w:footnote w:type="continuationSeparator" w:id="0">
    <w:p w14:paraId="09338C56" w14:textId="77777777" w:rsidR="00320D19" w:rsidRDefault="00320D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7D1D" w14:textId="77777777" w:rsidR="003541BA" w:rsidRDefault="003541BA">
    <w:pPr>
      <w:tabs>
        <w:tab w:val="center" w:pos="4680"/>
        <w:tab w:val="right" w:pos="9360"/>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139B"/>
    <w:multiLevelType w:val="multilevel"/>
    <w:tmpl w:val="86085B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4D62E8"/>
    <w:multiLevelType w:val="multilevel"/>
    <w:tmpl w:val="7466F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C23A99"/>
    <w:multiLevelType w:val="multilevel"/>
    <w:tmpl w:val="65FE4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D82B4D"/>
    <w:multiLevelType w:val="multilevel"/>
    <w:tmpl w:val="B0D08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030C00"/>
    <w:multiLevelType w:val="multilevel"/>
    <w:tmpl w:val="3CCCB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D45FA5"/>
    <w:multiLevelType w:val="multilevel"/>
    <w:tmpl w:val="0A56F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AC6781"/>
    <w:multiLevelType w:val="multilevel"/>
    <w:tmpl w:val="2CA2C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604901"/>
    <w:multiLevelType w:val="multilevel"/>
    <w:tmpl w:val="DDA0C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43274F"/>
    <w:multiLevelType w:val="multilevel"/>
    <w:tmpl w:val="5F7A5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3658096">
    <w:abstractNumId w:val="5"/>
  </w:num>
  <w:num w:numId="2" w16cid:durableId="1417169446">
    <w:abstractNumId w:val="4"/>
  </w:num>
  <w:num w:numId="3" w16cid:durableId="1314993214">
    <w:abstractNumId w:val="6"/>
  </w:num>
  <w:num w:numId="4" w16cid:durableId="1567497412">
    <w:abstractNumId w:val="1"/>
  </w:num>
  <w:num w:numId="5" w16cid:durableId="581373425">
    <w:abstractNumId w:val="7"/>
  </w:num>
  <w:num w:numId="6" w16cid:durableId="465782791">
    <w:abstractNumId w:val="8"/>
  </w:num>
  <w:num w:numId="7" w16cid:durableId="777873823">
    <w:abstractNumId w:val="2"/>
  </w:num>
  <w:num w:numId="8" w16cid:durableId="548148885">
    <w:abstractNumId w:val="0"/>
  </w:num>
  <w:num w:numId="9" w16cid:durableId="433483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1BA"/>
    <w:rsid w:val="00320D19"/>
    <w:rsid w:val="003541BA"/>
    <w:rsid w:val="00562242"/>
    <w:rsid w:val="00D1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CFE8"/>
  <w15:docId w15:val="{D59FCC45-3470-4DE8-B1E5-2D54AD04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scis.gov/save/current-user-agencies/news-alerts/update-on-termination-of-temporary-protected-status-for-syria-release-july-10-2026" TargetMode="External"/><Relationship Id="rId18" Type="http://schemas.openxmlformats.org/officeDocument/2006/relationships/hyperlink" Target="https://www.uscis.gov/humanitarian/temporary-protected-status/temporary-protected-status-designated-country-ethiopia" TargetMode="External"/><Relationship Id="rId26" Type="http://schemas.openxmlformats.org/officeDocument/2006/relationships/hyperlink" Target="https://www.e-verify.gov/about-e-verify/whats-new/update-on-termination-of-temporary-protected-status-for-south-sudan-1" TargetMode="External"/><Relationship Id="rId21" Type="http://schemas.openxmlformats.org/officeDocument/2006/relationships/hyperlink" Target="https://www.uscis.gov/humanitarian/temporary-protected-status/temporary-protected-status-designated-country-somalia" TargetMode="External"/><Relationship Id="rId34" Type="http://schemas.openxmlformats.org/officeDocument/2006/relationships/hyperlink" Target="https://www.uscis.gov/humanitarian/temporary-protected-status" TargetMode="External"/><Relationship Id="rId7" Type="http://schemas.openxmlformats.org/officeDocument/2006/relationships/endnotes" Target="endnotes.xml"/><Relationship Id="rId12" Type="http://schemas.openxmlformats.org/officeDocument/2006/relationships/hyperlink" Target="https://www.uscis.gov/humanitarian/temporary-protected-status/temporary-protected-status-designated-country-syria" TargetMode="External"/><Relationship Id="rId17" Type="http://schemas.openxmlformats.org/officeDocument/2006/relationships/hyperlink" Target="https://www.e-verify.gov/about-e-verify/whats-new/update-on-termination-of-temporary-protected-status-for-burma-release-0" TargetMode="External"/><Relationship Id="rId25" Type="http://schemas.openxmlformats.org/officeDocument/2006/relationships/hyperlink" Target="https://www.uscis.gov/save/current-user-agencies/news-alerts/update-on-termination-of-temporary-protected-status-for-south-sudan-release-july-10-2026" TargetMode="External"/><Relationship Id="rId33" Type="http://schemas.openxmlformats.org/officeDocument/2006/relationships/hyperlink" Target="https://www.uscis.gov/humanitarian/temporary-protected-status?utm_source=chatgpt.com" TargetMode="External"/><Relationship Id="rId2" Type="http://schemas.openxmlformats.org/officeDocument/2006/relationships/numbering" Target="numbering.xml"/><Relationship Id="rId16" Type="http://schemas.openxmlformats.org/officeDocument/2006/relationships/hyperlink" Target="https://www.uscis.gov/save/current-user-agencies/news-alerts/update-on-termination-of-temporary-protected-status-for-burma-release-july-10-2026" TargetMode="External"/><Relationship Id="rId20" Type="http://schemas.openxmlformats.org/officeDocument/2006/relationships/hyperlink" Target="https://www.e-verify.gov/about-e-verify/whats-new/update-on-termination-of-temporary-protected-status-for-ethiopia-release-2" TargetMode="External"/><Relationship Id="rId29" Type="http://schemas.openxmlformats.org/officeDocument/2006/relationships/hyperlink" Target="https://www.e-verify.gov/about-e-verify/whats-new/update-on-termination-of-temporary-protected-status-for-yemen-releas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rify.gov/about-e-verify/whats-new/update-on-termination-of-temporary-protected-status-for-haiti-release-0" TargetMode="External"/><Relationship Id="rId24" Type="http://schemas.openxmlformats.org/officeDocument/2006/relationships/hyperlink" Target="https://www.uscis.gov/humanitarian/temporary-protected-status/temporary-protected-status-designated-country-south-sudan" TargetMode="External"/><Relationship Id="rId32" Type="http://schemas.openxmlformats.org/officeDocument/2006/relationships/hyperlink" Target="https://www.uscis.gov/i-9-central/form-i-9-related-news/update-supreme-court-order-for-tps-venezuela-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scis.gov/humanitarian/temporary-protected-status/temporary-protected-status-designated-country-burma-myanmar" TargetMode="External"/><Relationship Id="rId23" Type="http://schemas.openxmlformats.org/officeDocument/2006/relationships/hyperlink" Target="https://www.e-verify.gov/about-e-verify/whats-new/update-on-termination-of-temporary-protected-status-for-somalia-release-0" TargetMode="External"/><Relationship Id="rId28" Type="http://schemas.openxmlformats.org/officeDocument/2006/relationships/hyperlink" Target="https://www.uscis.gov/save/current-user-agencies/news-alerts/update-on-termination-of-temporary-protected-status-for-yemen-release-july-10-2026" TargetMode="External"/><Relationship Id="rId36" Type="http://schemas.openxmlformats.org/officeDocument/2006/relationships/fontTable" Target="fontTable.xml"/><Relationship Id="rId10" Type="http://schemas.openxmlformats.org/officeDocument/2006/relationships/hyperlink" Target="https://www.uscis.gov/save/current-user-agencies/news-alerts/update-on-termination-of-temporary-protected-status-for-haiti-release-july-10-2026" TargetMode="External"/><Relationship Id="rId19" Type="http://schemas.openxmlformats.org/officeDocument/2006/relationships/hyperlink" Target="https://www.uscis.gov/save/current-user-agencies/news-alerts/update-on-termination-of-temporary-protected-status-for-ethiopia-release-july-10-2026" TargetMode="External"/><Relationship Id="rId31" Type="http://schemas.openxmlformats.org/officeDocument/2006/relationships/hyperlink" Target="https://www.uscis.gov/save/current-user-agencies/guidance/faqs-on-the-effect-of-changes-to-parole-and-temporary-protected-status-tps-for-save-agencies" TargetMode="External"/><Relationship Id="rId4" Type="http://schemas.openxmlformats.org/officeDocument/2006/relationships/settings" Target="settings.xml"/><Relationship Id="rId9" Type="http://schemas.openxmlformats.org/officeDocument/2006/relationships/hyperlink" Target="https://www.uscis.gov/humanitarian/temporary-protected-status/temporary-protected-status-designated-country-haiti" TargetMode="External"/><Relationship Id="rId14" Type="http://schemas.openxmlformats.org/officeDocument/2006/relationships/hyperlink" Target="https://www.e-verify.gov/about-e-verify/whats-new/update-on-termination-of-temporary-protected-status-for-syria-release-0" TargetMode="External"/><Relationship Id="rId22" Type="http://schemas.openxmlformats.org/officeDocument/2006/relationships/hyperlink" Target="https://www.uscis.gov/save/current-user-agencies/news-alerts/update-on-termination-of-temporary-protected-status-for-somalia-release-july-10-2026" TargetMode="External"/><Relationship Id="rId27" Type="http://schemas.openxmlformats.org/officeDocument/2006/relationships/hyperlink" Target="https://www.uscis.gov/humanitarian/temporary-protected-status/yemen/temporary-protected-status-designated-country-yemen" TargetMode="External"/><Relationship Id="rId30" Type="http://schemas.openxmlformats.org/officeDocument/2006/relationships/hyperlink" Target="https://www.uscis.gov/humanitarian/temporary-protected-status/temporary-protected-status-designated-country-venezuela"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psLK6TjThLbZZenJrQxyHNfmpQ==">CgMxLjAaHwoBMBIaChgICVIUChJ0YWJsZS5rMG54dnJzYXIyaWsyDmgudXo1bjY5d2sxb25wMg5oLmxjd2ZxcmdxY3I5bjgAciExZ0ZZLVhtZ01URHdDdEVacGVxVUxPOGxDeEZrUjhfNVc=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2581</Words>
  <Characters>14432</Characters>
  <Application>Microsoft Office Word</Application>
  <DocSecurity>0</DocSecurity>
  <Lines>287</Lines>
  <Paragraphs>100</Paragraphs>
  <ScaleCrop>false</ScaleCrop>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Basil Thomson</cp:lastModifiedBy>
  <cp:revision>2</cp:revision>
  <dcterms:created xsi:type="dcterms:W3CDTF">2026-07-13T17:57:00Z</dcterms:created>
  <dcterms:modified xsi:type="dcterms:W3CDTF">2026-07-13T17:57:00Z</dcterms:modified>
</cp:coreProperties>
</file>